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7CF" w:rsidRPr="002847CF" w:rsidRDefault="002847CF" w:rsidP="002847CF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847CF">
        <w:rPr>
          <w:rFonts w:ascii="Times New Roman" w:hAnsi="Times New Roman" w:cs="Times New Roman"/>
          <w:b/>
          <w:sz w:val="28"/>
        </w:rPr>
        <w:t>Stanowisko</w:t>
      </w:r>
      <w:r w:rsidRPr="002847CF">
        <w:rPr>
          <w:rFonts w:ascii="Times New Roman" w:hAnsi="Times New Roman" w:cs="Times New Roman"/>
          <w:b/>
          <w:sz w:val="28"/>
        </w:rPr>
        <w:br/>
        <w:t>Sejmiku Województwa Warmińsko-Mazurskiego</w:t>
      </w:r>
      <w:r w:rsidRPr="002847CF">
        <w:rPr>
          <w:rFonts w:ascii="Times New Roman" w:hAnsi="Times New Roman" w:cs="Times New Roman"/>
          <w:b/>
          <w:sz w:val="28"/>
        </w:rPr>
        <w:br/>
        <w:t>z dnia 24 listopada 2020 roku</w:t>
      </w:r>
    </w:p>
    <w:p w:rsidR="002847CF" w:rsidRPr="002847CF" w:rsidRDefault="002847CF" w:rsidP="002847CF">
      <w:pPr>
        <w:jc w:val="center"/>
        <w:rPr>
          <w:rFonts w:ascii="Times New Roman" w:hAnsi="Times New Roman" w:cs="Times New Roman"/>
          <w:b/>
          <w:sz w:val="28"/>
        </w:rPr>
      </w:pPr>
      <w:r w:rsidRPr="002847CF">
        <w:rPr>
          <w:rFonts w:ascii="Times New Roman" w:hAnsi="Times New Roman" w:cs="Times New Roman"/>
          <w:b/>
          <w:sz w:val="28"/>
        </w:rPr>
        <w:t xml:space="preserve">w sprawie </w:t>
      </w:r>
      <w:r w:rsidR="00336D17">
        <w:rPr>
          <w:rFonts w:ascii="Times New Roman" w:hAnsi="Times New Roman" w:cs="Times New Roman"/>
          <w:b/>
          <w:sz w:val="28"/>
        </w:rPr>
        <w:t>zagrożenia</w:t>
      </w:r>
      <w:r w:rsidRPr="002847CF">
        <w:rPr>
          <w:rFonts w:ascii="Times New Roman" w:hAnsi="Times New Roman" w:cs="Times New Roman"/>
          <w:b/>
          <w:sz w:val="28"/>
        </w:rPr>
        <w:t xml:space="preserve"> zawetowania przez Rząd RP</w:t>
      </w:r>
      <w:r w:rsidRPr="002847CF">
        <w:rPr>
          <w:rFonts w:ascii="Times New Roman" w:hAnsi="Times New Roman" w:cs="Times New Roman"/>
          <w:b/>
          <w:sz w:val="28"/>
        </w:rPr>
        <w:br/>
        <w:t>Wieloletnich Ram Finansowych UE na lata 2021-2027</w:t>
      </w:r>
    </w:p>
    <w:p w:rsidR="002847CF" w:rsidRPr="002847CF" w:rsidRDefault="002847CF" w:rsidP="002847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3237" w:rsidRDefault="00EA5549" w:rsidP="002847CF">
      <w:pPr>
        <w:jc w:val="both"/>
        <w:rPr>
          <w:rFonts w:ascii="Times New Roman" w:hAnsi="Times New Roman" w:cs="Times New Roman"/>
          <w:sz w:val="24"/>
          <w:szCs w:val="24"/>
        </w:rPr>
      </w:pPr>
      <w:r w:rsidRPr="002847CF">
        <w:rPr>
          <w:rFonts w:ascii="Times New Roman" w:hAnsi="Times New Roman" w:cs="Times New Roman"/>
          <w:sz w:val="24"/>
          <w:szCs w:val="24"/>
        </w:rPr>
        <w:t>Sejmik Wojewó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dztwa Warmińsko-Mazurskiego wyraża głęboką obawę wobec działań Rządu RP podczas prac nad budżetem Unii Europejskiej. Postawa strony rządowej stwarza ryzyko bezprecedensowego </w:t>
      </w:r>
      <w:r w:rsidR="00823BCC">
        <w:rPr>
          <w:rFonts w:ascii="Times New Roman" w:hAnsi="Times New Roman" w:cs="Times New Roman"/>
          <w:sz w:val="24"/>
          <w:szCs w:val="24"/>
        </w:rPr>
        <w:t>ograniczenia wielkości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 funduszy europejskich</w:t>
      </w:r>
      <w:r w:rsidR="00823BCC">
        <w:rPr>
          <w:rFonts w:ascii="Times New Roman" w:hAnsi="Times New Roman" w:cs="Times New Roman"/>
          <w:sz w:val="24"/>
          <w:szCs w:val="24"/>
        </w:rPr>
        <w:t xml:space="preserve"> przeznaczonych</w:t>
      </w:r>
      <w:r w:rsidR="00D52263">
        <w:rPr>
          <w:rFonts w:ascii="Times New Roman" w:hAnsi="Times New Roman" w:cs="Times New Roman"/>
          <w:sz w:val="24"/>
          <w:szCs w:val="24"/>
        </w:rPr>
        <w:t xml:space="preserve"> dla</w:t>
      </w:r>
      <w:r w:rsidR="00823BCC">
        <w:rPr>
          <w:rFonts w:ascii="Times New Roman" w:hAnsi="Times New Roman" w:cs="Times New Roman"/>
          <w:sz w:val="24"/>
          <w:szCs w:val="24"/>
        </w:rPr>
        <w:t xml:space="preserve"> Polski</w:t>
      </w:r>
      <w:r w:rsidR="00603237" w:rsidRPr="002847CF">
        <w:rPr>
          <w:rFonts w:ascii="Times New Roman" w:hAnsi="Times New Roman" w:cs="Times New Roman"/>
          <w:sz w:val="24"/>
          <w:szCs w:val="24"/>
        </w:rPr>
        <w:t>.</w:t>
      </w:r>
    </w:p>
    <w:p w:rsidR="00D52263" w:rsidRPr="007053B8" w:rsidRDefault="00823BCC" w:rsidP="00D52263">
      <w:pPr>
        <w:jc w:val="both"/>
        <w:rPr>
          <w:rFonts w:ascii="Times New Roman" w:hAnsi="Times New Roman" w:cs="Times New Roman"/>
          <w:sz w:val="24"/>
        </w:rPr>
      </w:pPr>
      <w:r w:rsidRPr="002847CF">
        <w:rPr>
          <w:rFonts w:ascii="Times New Roman" w:hAnsi="Times New Roman" w:cs="Times New Roman"/>
          <w:sz w:val="24"/>
          <w:szCs w:val="24"/>
        </w:rPr>
        <w:t xml:space="preserve">Obecny kryzys pandemiczny, który nadwyręża służbę zdrowia i sferę gospodarczo-społeczną w każdym z regionów naszego kraju, definiuje najważniejsze potrzeby interwencji. </w:t>
      </w:r>
      <w:r w:rsidR="007053B8">
        <w:rPr>
          <w:rFonts w:ascii="Times New Roman" w:hAnsi="Times New Roman" w:cs="Times New Roman"/>
          <w:sz w:val="24"/>
          <w:szCs w:val="24"/>
        </w:rPr>
        <w:br/>
      </w:r>
      <w:r w:rsidRPr="002847CF">
        <w:rPr>
          <w:rFonts w:ascii="Times New Roman" w:hAnsi="Times New Roman" w:cs="Times New Roman"/>
          <w:sz w:val="24"/>
          <w:szCs w:val="24"/>
        </w:rPr>
        <w:t xml:space="preserve">To inwestycje szpitalne </w:t>
      </w:r>
      <w:r w:rsidR="00215B29">
        <w:rPr>
          <w:rFonts w:ascii="Times New Roman" w:hAnsi="Times New Roman" w:cs="Times New Roman"/>
          <w:sz w:val="24"/>
          <w:szCs w:val="24"/>
        </w:rPr>
        <w:t xml:space="preserve">w sprzęt i kadry, </w:t>
      </w:r>
      <w:r w:rsidRPr="002847CF">
        <w:rPr>
          <w:rFonts w:ascii="Times New Roman" w:hAnsi="Times New Roman" w:cs="Times New Roman"/>
          <w:sz w:val="24"/>
          <w:szCs w:val="24"/>
        </w:rPr>
        <w:t>ratowanie gospodarki i walka o utrzymanie miejsc pracy.</w:t>
      </w:r>
      <w:r w:rsidR="00215B29">
        <w:rPr>
          <w:rFonts w:ascii="Times New Roman" w:hAnsi="Times New Roman" w:cs="Times New Roman"/>
          <w:sz w:val="24"/>
          <w:szCs w:val="24"/>
        </w:rPr>
        <w:t xml:space="preserve"> 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Wyrażając gotowość zawetowania konstrukcji wieloletniego budżetu unijnego, rząd </w:t>
      </w:r>
      <w:r w:rsidR="00D52263">
        <w:rPr>
          <w:rFonts w:ascii="Times New Roman" w:hAnsi="Times New Roman" w:cs="Times New Roman"/>
          <w:sz w:val="24"/>
          <w:szCs w:val="24"/>
        </w:rPr>
        <w:br/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RP </w:t>
      </w:r>
      <w:r w:rsidR="00D52263">
        <w:rPr>
          <w:rFonts w:ascii="Times New Roman" w:hAnsi="Times New Roman" w:cs="Times New Roman"/>
          <w:sz w:val="24"/>
          <w:szCs w:val="24"/>
        </w:rPr>
        <w:t>stwar</w:t>
      </w:r>
      <w:r w:rsidR="007053B8">
        <w:rPr>
          <w:rFonts w:ascii="Times New Roman" w:hAnsi="Times New Roman" w:cs="Times New Roman"/>
          <w:sz w:val="24"/>
          <w:szCs w:val="24"/>
        </w:rPr>
        <w:t xml:space="preserve">za realne zagrożenie dla działań </w:t>
      </w:r>
      <w:r w:rsidR="00D52263">
        <w:rPr>
          <w:rFonts w:ascii="Times New Roman" w:hAnsi="Times New Roman" w:cs="Times New Roman"/>
          <w:sz w:val="24"/>
          <w:szCs w:val="24"/>
        </w:rPr>
        <w:t>pomocowych i rozwojowych</w:t>
      </w:r>
      <w:r w:rsidR="00D52263" w:rsidRPr="002847CF">
        <w:rPr>
          <w:rFonts w:ascii="Times New Roman" w:hAnsi="Times New Roman" w:cs="Times New Roman"/>
          <w:sz w:val="24"/>
          <w:szCs w:val="24"/>
        </w:rPr>
        <w:t>.</w:t>
      </w:r>
      <w:r w:rsidR="00D52263">
        <w:rPr>
          <w:rFonts w:ascii="Times New Roman" w:hAnsi="Times New Roman" w:cs="Times New Roman"/>
          <w:sz w:val="24"/>
          <w:szCs w:val="24"/>
        </w:rPr>
        <w:t xml:space="preserve"> </w:t>
      </w:r>
      <w:r w:rsidR="00D52263" w:rsidRPr="002847CF">
        <w:rPr>
          <w:rFonts w:ascii="Times New Roman" w:hAnsi="Times New Roman" w:cs="Times New Roman"/>
          <w:sz w:val="24"/>
          <w:szCs w:val="24"/>
        </w:rPr>
        <w:t>Nieodpowiedzialnymi działaniami kładzie na jednej szali polityczne interesy, szafując jednocześnie 750 mld z</w:t>
      </w:r>
      <w:r w:rsidR="00CC69E1">
        <w:rPr>
          <w:rFonts w:ascii="Times New Roman" w:hAnsi="Times New Roman" w:cs="Times New Roman"/>
          <w:sz w:val="24"/>
          <w:szCs w:val="24"/>
        </w:rPr>
        <w:t>ł, które zostały przewidziane na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 unijny budżet </w:t>
      </w:r>
      <w:r w:rsidR="00CC69E1">
        <w:rPr>
          <w:rFonts w:ascii="Times New Roman" w:hAnsi="Times New Roman" w:cs="Times New Roman"/>
          <w:sz w:val="24"/>
          <w:szCs w:val="24"/>
        </w:rPr>
        <w:t xml:space="preserve">dla Polski </w:t>
      </w:r>
      <w:r w:rsidR="00D52263" w:rsidRPr="002847CF">
        <w:rPr>
          <w:rFonts w:ascii="Times New Roman" w:hAnsi="Times New Roman" w:cs="Times New Roman"/>
          <w:sz w:val="24"/>
          <w:szCs w:val="24"/>
        </w:rPr>
        <w:t>na lat</w:t>
      </w:r>
      <w:r w:rsidR="00CC69E1">
        <w:rPr>
          <w:rFonts w:ascii="Times New Roman" w:hAnsi="Times New Roman" w:cs="Times New Roman"/>
          <w:sz w:val="24"/>
          <w:szCs w:val="24"/>
        </w:rPr>
        <w:t xml:space="preserve">a 2021-2027  oraz na </w:t>
      </w:r>
      <w:r w:rsidR="00D52263">
        <w:rPr>
          <w:rFonts w:ascii="Times New Roman" w:hAnsi="Times New Roman" w:cs="Times New Roman"/>
          <w:sz w:val="24"/>
          <w:szCs w:val="24"/>
        </w:rPr>
        <w:t>Fundusz Odbudowy.</w:t>
      </w:r>
      <w:r w:rsidR="007053B8">
        <w:rPr>
          <w:rFonts w:ascii="Times New Roman" w:hAnsi="Times New Roman" w:cs="Times New Roman"/>
          <w:sz w:val="24"/>
          <w:szCs w:val="24"/>
        </w:rPr>
        <w:t xml:space="preserve"> </w:t>
      </w:r>
      <w:r w:rsidR="00772C11">
        <w:rPr>
          <w:rFonts w:ascii="Times New Roman" w:hAnsi="Times New Roman" w:cs="Times New Roman"/>
          <w:sz w:val="24"/>
        </w:rPr>
        <w:t>W przypadku sprzeciwu powstaje niebezpieczeństwo,</w:t>
      </w:r>
      <w:r w:rsidR="00D52263" w:rsidRPr="003A01F4">
        <w:rPr>
          <w:rFonts w:ascii="Times New Roman" w:hAnsi="Times New Roman" w:cs="Times New Roman"/>
          <w:sz w:val="24"/>
        </w:rPr>
        <w:t xml:space="preserve"> że Polska nie otrzyma</w:t>
      </w:r>
      <w:r w:rsidR="007053B8">
        <w:rPr>
          <w:rFonts w:ascii="Times New Roman" w:hAnsi="Times New Roman" w:cs="Times New Roman"/>
          <w:sz w:val="24"/>
        </w:rPr>
        <w:t xml:space="preserve"> dodatkowych</w:t>
      </w:r>
      <w:r w:rsidR="0048235B">
        <w:rPr>
          <w:rFonts w:ascii="Times New Roman" w:hAnsi="Times New Roman" w:cs="Times New Roman"/>
          <w:sz w:val="24"/>
        </w:rPr>
        <w:t xml:space="preserve"> 23 mld euro dotacji oraz ponad 34</w:t>
      </w:r>
      <w:r w:rsidR="00D52263" w:rsidRPr="003A01F4">
        <w:rPr>
          <w:rFonts w:ascii="Times New Roman" w:hAnsi="Times New Roman" w:cs="Times New Roman"/>
          <w:sz w:val="24"/>
        </w:rPr>
        <w:t xml:space="preserve"> mld euro tanich pożyczek,</w:t>
      </w:r>
      <w:r w:rsidR="007053B8">
        <w:rPr>
          <w:rFonts w:ascii="Times New Roman" w:hAnsi="Times New Roman" w:cs="Times New Roman"/>
          <w:sz w:val="24"/>
        </w:rPr>
        <w:t xml:space="preserve"> na które </w:t>
      </w:r>
      <w:r w:rsidR="00B550F5">
        <w:rPr>
          <w:rFonts w:ascii="Times New Roman" w:hAnsi="Times New Roman" w:cs="Times New Roman"/>
          <w:sz w:val="24"/>
        </w:rPr>
        <w:t>czeka</w:t>
      </w:r>
      <w:r w:rsidR="007053B8">
        <w:rPr>
          <w:rFonts w:ascii="Times New Roman" w:hAnsi="Times New Roman" w:cs="Times New Roman"/>
          <w:sz w:val="24"/>
        </w:rPr>
        <w:t xml:space="preserve"> ponad </w:t>
      </w:r>
      <w:r w:rsidR="00B550F5">
        <w:rPr>
          <w:rFonts w:ascii="Times New Roman" w:hAnsi="Times New Roman" w:cs="Times New Roman"/>
          <w:sz w:val="24"/>
        </w:rPr>
        <w:t>1200</w:t>
      </w:r>
      <w:r w:rsidR="007053B8">
        <w:rPr>
          <w:rFonts w:ascii="Times New Roman" w:hAnsi="Times New Roman" w:cs="Times New Roman"/>
          <w:sz w:val="24"/>
        </w:rPr>
        <w:t xml:space="preserve"> projektów</w:t>
      </w:r>
      <w:r w:rsidR="00CC69E1">
        <w:rPr>
          <w:rFonts w:ascii="Times New Roman" w:hAnsi="Times New Roman" w:cs="Times New Roman"/>
          <w:sz w:val="24"/>
        </w:rPr>
        <w:t xml:space="preserve"> w ramach Krajowego Planu Odbudowy</w:t>
      </w:r>
      <w:r w:rsidR="00D52263" w:rsidRPr="003A01F4">
        <w:rPr>
          <w:rFonts w:ascii="Times New Roman" w:hAnsi="Times New Roman" w:cs="Times New Roman"/>
          <w:sz w:val="24"/>
        </w:rPr>
        <w:t>.</w:t>
      </w:r>
      <w:r w:rsidR="007053B8">
        <w:rPr>
          <w:rFonts w:ascii="Times New Roman" w:hAnsi="Times New Roman" w:cs="Times New Roman"/>
          <w:sz w:val="24"/>
        </w:rPr>
        <w:t xml:space="preserve"> 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W świetle powyższego Sejmik Województwa Warmińsko-Mazurskiego </w:t>
      </w:r>
      <w:r w:rsidR="00D52263">
        <w:rPr>
          <w:rFonts w:ascii="Times New Roman" w:hAnsi="Times New Roman" w:cs="Times New Roman"/>
          <w:sz w:val="24"/>
          <w:szCs w:val="24"/>
        </w:rPr>
        <w:t>wyraża przekonanie, że postawa R</w:t>
      </w:r>
      <w:r w:rsidR="00D52263" w:rsidRPr="002847CF">
        <w:rPr>
          <w:rFonts w:ascii="Times New Roman" w:hAnsi="Times New Roman" w:cs="Times New Roman"/>
          <w:sz w:val="24"/>
          <w:szCs w:val="24"/>
        </w:rPr>
        <w:t>ządu</w:t>
      </w:r>
      <w:r w:rsidR="00D52263">
        <w:rPr>
          <w:rFonts w:ascii="Times New Roman" w:hAnsi="Times New Roman" w:cs="Times New Roman"/>
          <w:sz w:val="24"/>
          <w:szCs w:val="24"/>
        </w:rPr>
        <w:t xml:space="preserve"> RP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 charakteryz</w:t>
      </w:r>
      <w:r w:rsidR="00D52263">
        <w:rPr>
          <w:rFonts w:ascii="Times New Roman" w:hAnsi="Times New Roman" w:cs="Times New Roman"/>
          <w:sz w:val="24"/>
          <w:szCs w:val="24"/>
        </w:rPr>
        <w:t>uje się deficytem pragmatyzmu i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 jest</w:t>
      </w:r>
      <w:r w:rsidR="00D52263">
        <w:rPr>
          <w:rFonts w:ascii="Times New Roman" w:hAnsi="Times New Roman" w:cs="Times New Roman"/>
          <w:sz w:val="24"/>
          <w:szCs w:val="24"/>
        </w:rPr>
        <w:t xml:space="preserve"> jedynie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 </w:t>
      </w:r>
      <w:r w:rsidR="00D52263">
        <w:rPr>
          <w:rFonts w:ascii="Times New Roman" w:hAnsi="Times New Roman" w:cs="Times New Roman"/>
          <w:sz w:val="24"/>
          <w:szCs w:val="24"/>
        </w:rPr>
        <w:t>pochodną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 politycznego konfliktu o</w:t>
      </w:r>
      <w:r w:rsidR="00B550F5">
        <w:rPr>
          <w:rFonts w:ascii="Times New Roman" w:hAnsi="Times New Roman" w:cs="Times New Roman"/>
          <w:sz w:val="24"/>
          <w:szCs w:val="24"/>
        </w:rPr>
        <w:t> 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praworządność, która przecież powinna być warunkiem </w:t>
      </w:r>
      <w:r w:rsidR="00D52263" w:rsidRPr="00CC69E1">
        <w:rPr>
          <w:rFonts w:ascii="Times New Roman" w:hAnsi="Times New Roman" w:cs="Times New Roman"/>
          <w:i/>
          <w:sz w:val="24"/>
          <w:szCs w:val="24"/>
        </w:rPr>
        <w:t>sine qua non</w:t>
      </w:r>
      <w:r w:rsidR="00D52263" w:rsidRPr="002847CF">
        <w:rPr>
          <w:rFonts w:ascii="Times New Roman" w:hAnsi="Times New Roman" w:cs="Times New Roman"/>
          <w:sz w:val="24"/>
          <w:szCs w:val="24"/>
        </w:rPr>
        <w:t xml:space="preserve"> demokratycznego państwa europejskiego.</w:t>
      </w:r>
    </w:p>
    <w:p w:rsidR="002A69B9" w:rsidRPr="002847CF" w:rsidRDefault="00D52263" w:rsidP="00284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03237" w:rsidRPr="002847CF">
        <w:rPr>
          <w:rFonts w:ascii="Times New Roman" w:hAnsi="Times New Roman" w:cs="Times New Roman"/>
          <w:sz w:val="24"/>
          <w:szCs w:val="24"/>
        </w:rPr>
        <w:t>undusze unijne są głównym narzędziem finansującym długofalowe działania rozwojowe</w:t>
      </w:r>
      <w:r>
        <w:rPr>
          <w:rFonts w:ascii="Times New Roman" w:hAnsi="Times New Roman" w:cs="Times New Roman"/>
          <w:sz w:val="24"/>
          <w:szCs w:val="24"/>
        </w:rPr>
        <w:t xml:space="preserve"> zarówno w kraju, jak i </w:t>
      </w:r>
      <w:r w:rsidR="00603237" w:rsidRPr="002847CF">
        <w:rPr>
          <w:rFonts w:ascii="Times New Roman" w:hAnsi="Times New Roman" w:cs="Times New Roman"/>
          <w:sz w:val="24"/>
          <w:szCs w:val="24"/>
        </w:rPr>
        <w:t>na Warmii, Mazurach i Powiślu. Dotychczas z Unii Europejskiej do naszego regionu trafiło wsparcie o wartości ponad 30 mld zł. Pozytywne doświadczenia współpracy opartej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na wzajemnym zaufaniu i roztropności w wydatkowaniu funduszy europejskich pozwoliły na zastosowanie ich również jako dynamicznego instrumentu przeciwdziałania kryzysowi. Tylko w tym roku z regionalnych środków unijnych </w:t>
      </w:r>
      <w:r w:rsidR="00BE6C11">
        <w:rPr>
          <w:rFonts w:ascii="Times New Roman" w:hAnsi="Times New Roman" w:cs="Times New Roman"/>
          <w:sz w:val="24"/>
          <w:szCs w:val="24"/>
        </w:rPr>
        <w:br/>
      </w:r>
      <w:r w:rsidR="00603237" w:rsidRPr="002847CF">
        <w:rPr>
          <w:rFonts w:ascii="Times New Roman" w:hAnsi="Times New Roman" w:cs="Times New Roman"/>
          <w:sz w:val="24"/>
          <w:szCs w:val="24"/>
        </w:rPr>
        <w:t>na dodatkowe wsparcie służby zdrowia zaangażowaliśmy 70 mln zł, a dla sfery gospodarczej pr</w:t>
      </w:r>
      <w:r w:rsidR="002A69B9" w:rsidRPr="002847CF">
        <w:rPr>
          <w:rFonts w:ascii="Times New Roman" w:hAnsi="Times New Roman" w:cs="Times New Roman"/>
          <w:sz w:val="24"/>
          <w:szCs w:val="24"/>
        </w:rPr>
        <w:t>zeznaczyliśmy ponad 170 mln zł.</w:t>
      </w:r>
      <w:r w:rsidR="00536086">
        <w:rPr>
          <w:rFonts w:ascii="Times New Roman" w:hAnsi="Times New Roman" w:cs="Times New Roman"/>
          <w:sz w:val="24"/>
          <w:szCs w:val="24"/>
        </w:rPr>
        <w:t xml:space="preserve"> Brak funduszy na nowe projekty – w przypadku województwa w</w:t>
      </w:r>
      <w:r w:rsidR="00E24073">
        <w:rPr>
          <w:rFonts w:ascii="Times New Roman" w:hAnsi="Times New Roman" w:cs="Times New Roman"/>
          <w:sz w:val="24"/>
          <w:szCs w:val="24"/>
        </w:rPr>
        <w:t>armińsko-mazurskiego – oznaczał</w:t>
      </w:r>
      <w:r w:rsidR="00536086">
        <w:rPr>
          <w:rFonts w:ascii="Times New Roman" w:hAnsi="Times New Roman" w:cs="Times New Roman"/>
          <w:sz w:val="24"/>
          <w:szCs w:val="24"/>
        </w:rPr>
        <w:t xml:space="preserve">by dramatyczne pogorszenie sytuacji gospodarczej, zahamowanie inwestycji, zmniejszenie zatrudnienia i jednocześnie znaczne zubożenie mieszkańców Warmii i Mazur. </w:t>
      </w:r>
    </w:p>
    <w:p w:rsidR="00EA5549" w:rsidRPr="002847CF" w:rsidRDefault="00772C11" w:rsidP="002847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 16 lat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 implementacji funduszy europejskich w</w:t>
      </w:r>
      <w:r>
        <w:rPr>
          <w:rFonts w:ascii="Times New Roman" w:hAnsi="Times New Roman" w:cs="Times New Roman"/>
          <w:sz w:val="24"/>
          <w:szCs w:val="24"/>
        </w:rPr>
        <w:t xml:space="preserve"> Polsce i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 województwie warmińsko-mazurskim </w:t>
      </w:r>
      <w:r>
        <w:rPr>
          <w:rFonts w:ascii="Times New Roman" w:hAnsi="Times New Roman" w:cs="Times New Roman"/>
          <w:sz w:val="24"/>
          <w:szCs w:val="24"/>
        </w:rPr>
        <w:t>jest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wyraźnym motorem rozwojowym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. </w:t>
      </w:r>
      <w:r w:rsidR="00336D17">
        <w:rPr>
          <w:rFonts w:ascii="Times New Roman" w:hAnsi="Times New Roman" w:cs="Times New Roman"/>
          <w:sz w:val="24"/>
          <w:szCs w:val="24"/>
        </w:rPr>
        <w:t xml:space="preserve">Nie ulega </w:t>
      </w:r>
      <w:r w:rsidR="00603237" w:rsidRPr="002847CF">
        <w:rPr>
          <w:rFonts w:ascii="Times New Roman" w:hAnsi="Times New Roman" w:cs="Times New Roman"/>
          <w:sz w:val="24"/>
          <w:szCs w:val="24"/>
        </w:rPr>
        <w:t>wątpliwości, że integracja europejska poprawiła jakość życia w wielu wymiarach.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847CF">
        <w:rPr>
          <w:rFonts w:ascii="Times New Roman" w:hAnsi="Times New Roman" w:cs="Times New Roman"/>
          <w:sz w:val="24"/>
          <w:szCs w:val="24"/>
        </w:rPr>
        <w:t xml:space="preserve">olskie weto oznaczałoby, </w:t>
      </w:r>
      <w:r w:rsidRPr="002847CF">
        <w:rPr>
          <w:rFonts w:ascii="Times New Roman" w:hAnsi="Times New Roman" w:cs="Times New Roman"/>
          <w:sz w:val="24"/>
        </w:rPr>
        <w:t>że od 2021 roku niemożliwe będzie wykorzystywanie środków unijnych na w</w:t>
      </w:r>
      <w:r>
        <w:rPr>
          <w:rFonts w:ascii="Times New Roman" w:hAnsi="Times New Roman" w:cs="Times New Roman"/>
          <w:sz w:val="24"/>
        </w:rPr>
        <w:t>szelkie nowe projekty</w:t>
      </w:r>
      <w:r w:rsidRPr="002847CF">
        <w:rPr>
          <w:rFonts w:ascii="Times New Roman" w:hAnsi="Times New Roman" w:cs="Times New Roman"/>
          <w:sz w:val="24"/>
        </w:rPr>
        <w:t>.</w:t>
      </w:r>
      <w:r w:rsidR="006A40F2" w:rsidRPr="002847CF">
        <w:rPr>
          <w:rFonts w:ascii="Times New Roman" w:hAnsi="Times New Roman" w:cs="Times New Roman"/>
          <w:sz w:val="24"/>
          <w:szCs w:val="24"/>
        </w:rPr>
        <w:t xml:space="preserve"> </w:t>
      </w:r>
      <w:r w:rsidR="00EA5549" w:rsidRPr="002847CF">
        <w:rPr>
          <w:rFonts w:ascii="Times New Roman" w:hAnsi="Times New Roman" w:cs="Times New Roman"/>
          <w:sz w:val="24"/>
          <w:szCs w:val="24"/>
        </w:rPr>
        <w:t>Z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awetowanie wieloletnich założeń budżetowych </w:t>
      </w:r>
      <w:r w:rsidR="00D67E63">
        <w:rPr>
          <w:rFonts w:ascii="Times New Roman" w:hAnsi="Times New Roman" w:cs="Times New Roman"/>
          <w:sz w:val="24"/>
          <w:szCs w:val="24"/>
        </w:rPr>
        <w:t>UE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 godzi bezpośrednio w interes zarówno</w:t>
      </w:r>
      <w:r w:rsidR="00EA5549" w:rsidRPr="002847CF">
        <w:rPr>
          <w:rFonts w:ascii="Times New Roman" w:hAnsi="Times New Roman" w:cs="Times New Roman"/>
          <w:sz w:val="24"/>
          <w:szCs w:val="24"/>
        </w:rPr>
        <w:t xml:space="preserve"> </w:t>
      </w:r>
      <w:r w:rsidR="00EA5549" w:rsidRPr="002847CF">
        <w:rPr>
          <w:rFonts w:ascii="Times New Roman" w:hAnsi="Times New Roman" w:cs="Times New Roman"/>
          <w:sz w:val="24"/>
          <w:szCs w:val="24"/>
        </w:rPr>
        <w:lastRenderedPageBreak/>
        <w:t>regionu,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 </w:t>
      </w:r>
      <w:r w:rsidR="00EA5549" w:rsidRPr="002847CF">
        <w:rPr>
          <w:rFonts w:ascii="Times New Roman" w:hAnsi="Times New Roman" w:cs="Times New Roman"/>
          <w:sz w:val="24"/>
          <w:szCs w:val="24"/>
        </w:rPr>
        <w:t>kraju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, jak i całej </w:t>
      </w:r>
      <w:r w:rsidR="00D67E63">
        <w:rPr>
          <w:rFonts w:ascii="Times New Roman" w:hAnsi="Times New Roman" w:cs="Times New Roman"/>
          <w:sz w:val="24"/>
          <w:szCs w:val="24"/>
        </w:rPr>
        <w:t>społeczności europejskiej</w:t>
      </w:r>
      <w:r w:rsidR="00603237" w:rsidRPr="002847CF">
        <w:rPr>
          <w:rFonts w:ascii="Times New Roman" w:hAnsi="Times New Roman" w:cs="Times New Roman"/>
          <w:sz w:val="24"/>
          <w:szCs w:val="24"/>
        </w:rPr>
        <w:t xml:space="preserve">. </w:t>
      </w:r>
      <w:r w:rsidR="00215B29">
        <w:rPr>
          <w:rFonts w:ascii="Times New Roman" w:hAnsi="Times New Roman" w:cs="Times New Roman"/>
          <w:sz w:val="24"/>
          <w:szCs w:val="24"/>
        </w:rPr>
        <w:t>N</w:t>
      </w:r>
      <w:r w:rsidR="00EA5549" w:rsidRPr="002847CF">
        <w:rPr>
          <w:rFonts w:ascii="Times New Roman" w:hAnsi="Times New Roman" w:cs="Times New Roman"/>
          <w:sz w:val="24"/>
          <w:szCs w:val="24"/>
        </w:rPr>
        <w:t xml:space="preserve">iesie ryzyko </w:t>
      </w:r>
      <w:r w:rsidR="006A40F2" w:rsidRPr="002847CF">
        <w:rPr>
          <w:rFonts w:ascii="Times New Roman" w:hAnsi="Times New Roman" w:cs="Times New Roman"/>
          <w:sz w:val="24"/>
          <w:szCs w:val="24"/>
        </w:rPr>
        <w:t xml:space="preserve">doraźnego pozostania </w:t>
      </w:r>
      <w:r w:rsidR="00215B29">
        <w:rPr>
          <w:rFonts w:ascii="Times New Roman" w:hAnsi="Times New Roman" w:cs="Times New Roman"/>
          <w:sz w:val="24"/>
          <w:szCs w:val="24"/>
        </w:rPr>
        <w:t>Polski</w:t>
      </w:r>
      <w:r w:rsidR="006A40F2" w:rsidRPr="002847CF">
        <w:rPr>
          <w:rFonts w:ascii="Times New Roman" w:hAnsi="Times New Roman" w:cs="Times New Roman"/>
          <w:sz w:val="24"/>
          <w:szCs w:val="24"/>
        </w:rPr>
        <w:t xml:space="preserve"> poza burtą budżetowych rozwiązań unijnych, ale </w:t>
      </w:r>
      <w:r w:rsidR="00215B29">
        <w:rPr>
          <w:rFonts w:ascii="Times New Roman" w:hAnsi="Times New Roman" w:cs="Times New Roman"/>
          <w:sz w:val="24"/>
          <w:szCs w:val="24"/>
        </w:rPr>
        <w:t>w długofalowej konsekwencji może prowadzić</w:t>
      </w:r>
      <w:r w:rsidR="006A40F2" w:rsidRPr="002847CF">
        <w:rPr>
          <w:rFonts w:ascii="Times New Roman" w:hAnsi="Times New Roman" w:cs="Times New Roman"/>
          <w:sz w:val="24"/>
          <w:szCs w:val="24"/>
        </w:rPr>
        <w:t xml:space="preserve"> do niepokojących pytań o przyszłość Polski w strukturach europejskich. Sejmik województwa </w:t>
      </w:r>
      <w:r w:rsidR="001A73B1" w:rsidRPr="002847CF">
        <w:rPr>
          <w:rFonts w:ascii="Times New Roman" w:hAnsi="Times New Roman" w:cs="Times New Roman"/>
          <w:sz w:val="24"/>
          <w:szCs w:val="24"/>
        </w:rPr>
        <w:t>podkreśla w tym kontekście</w:t>
      </w:r>
      <w:r w:rsidR="006A40F2" w:rsidRPr="002847CF">
        <w:rPr>
          <w:rFonts w:ascii="Times New Roman" w:hAnsi="Times New Roman" w:cs="Times New Roman"/>
          <w:sz w:val="24"/>
          <w:szCs w:val="24"/>
        </w:rPr>
        <w:t xml:space="preserve">, że w referendum akcesyjnym 77 proc. Polaków </w:t>
      </w:r>
      <w:r w:rsidR="001A73B1" w:rsidRPr="002847CF">
        <w:rPr>
          <w:rFonts w:ascii="Times New Roman" w:hAnsi="Times New Roman" w:cs="Times New Roman"/>
          <w:sz w:val="24"/>
          <w:szCs w:val="24"/>
        </w:rPr>
        <w:t>opowiedziało się za przyłączeniem do Unii Europejskiej, a w naszym regionie poziom ten sięgnął 82 proc. mieszkańców.</w:t>
      </w:r>
    </w:p>
    <w:p w:rsidR="00603237" w:rsidRPr="002847CF" w:rsidRDefault="001A73B1" w:rsidP="002847CF">
      <w:pPr>
        <w:jc w:val="both"/>
        <w:rPr>
          <w:rFonts w:ascii="Times New Roman" w:hAnsi="Times New Roman" w:cs="Times New Roman"/>
          <w:sz w:val="24"/>
          <w:szCs w:val="24"/>
        </w:rPr>
      </w:pPr>
      <w:r w:rsidRPr="002847CF">
        <w:rPr>
          <w:rFonts w:ascii="Times New Roman" w:hAnsi="Times New Roman" w:cs="Times New Roman"/>
          <w:sz w:val="24"/>
          <w:szCs w:val="24"/>
        </w:rPr>
        <w:t xml:space="preserve">Sejmik Województwa </w:t>
      </w:r>
      <w:r w:rsidR="006531F1" w:rsidRPr="002847CF">
        <w:rPr>
          <w:rFonts w:ascii="Times New Roman" w:hAnsi="Times New Roman" w:cs="Times New Roman"/>
          <w:sz w:val="24"/>
          <w:szCs w:val="24"/>
        </w:rPr>
        <w:t>Warmińsko-Mazurskiego deklarowane działania Rządu RP w sprawie unijnego budżetu uznaje</w:t>
      </w:r>
      <w:r w:rsidR="002160DC" w:rsidRPr="002847CF">
        <w:rPr>
          <w:rFonts w:ascii="Times New Roman" w:hAnsi="Times New Roman" w:cs="Times New Roman"/>
          <w:sz w:val="24"/>
          <w:szCs w:val="24"/>
        </w:rPr>
        <w:t xml:space="preserve"> za</w:t>
      </w:r>
      <w:r w:rsidR="006531F1" w:rsidRPr="002847CF">
        <w:rPr>
          <w:rFonts w:ascii="Times New Roman" w:hAnsi="Times New Roman" w:cs="Times New Roman"/>
          <w:sz w:val="24"/>
          <w:szCs w:val="24"/>
        </w:rPr>
        <w:t xml:space="preserve"> niedostosowane do wyzwań, przed jakimi stoją obecnie wspólnoty lokalne i samorządowe,</w:t>
      </w:r>
      <w:r w:rsidR="002160DC" w:rsidRPr="002847CF">
        <w:rPr>
          <w:rFonts w:ascii="Times New Roman" w:hAnsi="Times New Roman" w:cs="Times New Roman"/>
          <w:sz w:val="24"/>
          <w:szCs w:val="24"/>
        </w:rPr>
        <w:t xml:space="preserve"> wspólnota</w:t>
      </w:r>
      <w:r w:rsidR="006531F1" w:rsidRPr="002847CF">
        <w:rPr>
          <w:rFonts w:ascii="Times New Roman" w:hAnsi="Times New Roman" w:cs="Times New Roman"/>
          <w:sz w:val="24"/>
          <w:szCs w:val="24"/>
        </w:rPr>
        <w:t xml:space="preserve"> </w:t>
      </w:r>
      <w:r w:rsidR="002160DC" w:rsidRPr="002847CF">
        <w:rPr>
          <w:rFonts w:ascii="Times New Roman" w:hAnsi="Times New Roman" w:cs="Times New Roman"/>
          <w:sz w:val="24"/>
          <w:szCs w:val="24"/>
        </w:rPr>
        <w:t>krajowa i europejska</w:t>
      </w:r>
      <w:r w:rsidR="006531F1" w:rsidRPr="002847CF">
        <w:rPr>
          <w:rFonts w:ascii="Times New Roman" w:hAnsi="Times New Roman" w:cs="Times New Roman"/>
          <w:sz w:val="24"/>
          <w:szCs w:val="24"/>
        </w:rPr>
        <w:t>, przed jakimi stoimy wszyscy.</w:t>
      </w:r>
      <w:r w:rsidR="002160DC" w:rsidRPr="002847CF">
        <w:rPr>
          <w:rFonts w:ascii="Times New Roman" w:hAnsi="Times New Roman" w:cs="Times New Roman"/>
          <w:sz w:val="24"/>
          <w:szCs w:val="24"/>
        </w:rPr>
        <w:t xml:space="preserve"> Realne s</w:t>
      </w:r>
      <w:r w:rsidR="006531F1" w:rsidRPr="002847CF">
        <w:rPr>
          <w:rFonts w:ascii="Times New Roman" w:hAnsi="Times New Roman" w:cs="Times New Roman"/>
          <w:sz w:val="24"/>
          <w:szCs w:val="24"/>
        </w:rPr>
        <w:t>traty</w:t>
      </w:r>
      <w:r w:rsidR="002160DC" w:rsidRPr="002847CF">
        <w:rPr>
          <w:rFonts w:ascii="Times New Roman" w:hAnsi="Times New Roman" w:cs="Times New Roman"/>
          <w:sz w:val="24"/>
          <w:szCs w:val="24"/>
        </w:rPr>
        <w:t xml:space="preserve"> zawetowania budżetu</w:t>
      </w:r>
      <w:r w:rsidR="006531F1" w:rsidRPr="002847CF">
        <w:rPr>
          <w:rFonts w:ascii="Times New Roman" w:hAnsi="Times New Roman" w:cs="Times New Roman"/>
          <w:sz w:val="24"/>
          <w:szCs w:val="24"/>
        </w:rPr>
        <w:t xml:space="preserve"> odczują przede wszystkim mieszkańcy</w:t>
      </w:r>
      <w:r w:rsidR="002160DC" w:rsidRPr="002847CF">
        <w:rPr>
          <w:rFonts w:ascii="Times New Roman" w:hAnsi="Times New Roman" w:cs="Times New Roman"/>
          <w:sz w:val="24"/>
          <w:szCs w:val="24"/>
        </w:rPr>
        <w:t xml:space="preserve">, </w:t>
      </w:r>
      <w:r w:rsidR="002847CF">
        <w:rPr>
          <w:rFonts w:ascii="Times New Roman" w:hAnsi="Times New Roman" w:cs="Times New Roman"/>
          <w:sz w:val="24"/>
          <w:szCs w:val="24"/>
        </w:rPr>
        <w:br/>
      </w:r>
      <w:r w:rsidR="002160DC" w:rsidRPr="002847CF">
        <w:rPr>
          <w:rFonts w:ascii="Times New Roman" w:hAnsi="Times New Roman" w:cs="Times New Roman"/>
          <w:sz w:val="24"/>
          <w:szCs w:val="24"/>
        </w:rPr>
        <w:t>bo właśnie człowiek jest w centrum uwagi każdej strategii europejskich funduszy rozwojowych, które chce się teraz zepchnąć na margines</w:t>
      </w:r>
      <w:r w:rsidR="002847CF" w:rsidRPr="002847CF">
        <w:rPr>
          <w:rFonts w:ascii="Times New Roman" w:hAnsi="Times New Roman" w:cs="Times New Roman"/>
          <w:sz w:val="24"/>
          <w:szCs w:val="24"/>
        </w:rPr>
        <w:t xml:space="preserve"> partykularnych</w:t>
      </w:r>
      <w:r w:rsidR="002160DC" w:rsidRPr="002847CF">
        <w:rPr>
          <w:rFonts w:ascii="Times New Roman" w:hAnsi="Times New Roman" w:cs="Times New Roman"/>
          <w:sz w:val="24"/>
          <w:szCs w:val="24"/>
        </w:rPr>
        <w:t xml:space="preserve"> </w:t>
      </w:r>
      <w:r w:rsidR="002847CF" w:rsidRPr="002847CF">
        <w:rPr>
          <w:rFonts w:ascii="Times New Roman" w:hAnsi="Times New Roman" w:cs="Times New Roman"/>
          <w:sz w:val="24"/>
          <w:szCs w:val="24"/>
        </w:rPr>
        <w:t>rozgrywek politycznych</w:t>
      </w:r>
      <w:r w:rsidR="002160DC" w:rsidRPr="002847CF">
        <w:rPr>
          <w:rFonts w:ascii="Times New Roman" w:hAnsi="Times New Roman" w:cs="Times New Roman"/>
          <w:sz w:val="24"/>
          <w:szCs w:val="24"/>
        </w:rPr>
        <w:t>.</w:t>
      </w:r>
      <w:r w:rsidR="002847CF" w:rsidRPr="002847CF">
        <w:rPr>
          <w:rFonts w:ascii="Times New Roman" w:hAnsi="Times New Roman" w:cs="Times New Roman"/>
          <w:sz w:val="24"/>
          <w:szCs w:val="24"/>
        </w:rPr>
        <w:t xml:space="preserve"> Apelujemy do Rządu RP o powstrzymanie się od użycia niebezpiecznego narzędzia, jakim byłoby zawetowanie Wieloletnich Ram Finansowych Unii Europejskiej </w:t>
      </w:r>
      <w:r w:rsidR="002847CF">
        <w:rPr>
          <w:rFonts w:ascii="Times New Roman" w:hAnsi="Times New Roman" w:cs="Times New Roman"/>
          <w:sz w:val="24"/>
          <w:szCs w:val="24"/>
        </w:rPr>
        <w:br/>
      </w:r>
      <w:r w:rsidR="002847CF" w:rsidRPr="002847CF">
        <w:rPr>
          <w:rFonts w:ascii="Times New Roman" w:hAnsi="Times New Roman" w:cs="Times New Roman"/>
          <w:sz w:val="24"/>
          <w:szCs w:val="24"/>
        </w:rPr>
        <w:t>na lata 2021-2027.</w:t>
      </w:r>
    </w:p>
    <w:sectPr w:rsidR="00603237" w:rsidRPr="00284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37"/>
    <w:rsid w:val="00185351"/>
    <w:rsid w:val="001A73B1"/>
    <w:rsid w:val="001B501A"/>
    <w:rsid w:val="00215B29"/>
    <w:rsid w:val="002160DC"/>
    <w:rsid w:val="002847CF"/>
    <w:rsid w:val="002A69B9"/>
    <w:rsid w:val="00336D17"/>
    <w:rsid w:val="0048235B"/>
    <w:rsid w:val="00536086"/>
    <w:rsid w:val="00603237"/>
    <w:rsid w:val="006531F1"/>
    <w:rsid w:val="006A40F2"/>
    <w:rsid w:val="006F4E52"/>
    <w:rsid w:val="007053B8"/>
    <w:rsid w:val="00772C11"/>
    <w:rsid w:val="00823BCC"/>
    <w:rsid w:val="008A5733"/>
    <w:rsid w:val="009C50A9"/>
    <w:rsid w:val="00B550F5"/>
    <w:rsid w:val="00BE6C11"/>
    <w:rsid w:val="00CB69EF"/>
    <w:rsid w:val="00CC69E1"/>
    <w:rsid w:val="00D52263"/>
    <w:rsid w:val="00D67E63"/>
    <w:rsid w:val="00E24073"/>
    <w:rsid w:val="00EA5549"/>
    <w:rsid w:val="00E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1629"/>
  <w15:docId w15:val="{BA64E6E0-7936-49A5-80A2-6E5D1598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3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Tarasewicz</dc:creator>
  <cp:lastModifiedBy>Maciej Zasada</cp:lastModifiedBy>
  <cp:revision>4</cp:revision>
  <cp:lastPrinted>2020-11-23T13:17:00Z</cp:lastPrinted>
  <dcterms:created xsi:type="dcterms:W3CDTF">2020-11-23T13:03:00Z</dcterms:created>
  <dcterms:modified xsi:type="dcterms:W3CDTF">2020-11-24T14:29:00Z</dcterms:modified>
</cp:coreProperties>
</file>